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D6651" w14:textId="737CF5DF" w:rsidR="0064024B" w:rsidRPr="00A83957" w:rsidRDefault="000D7C1A" w:rsidP="00A83957">
      <w:pPr>
        <w:pStyle w:val="Heading1"/>
      </w:pPr>
      <w:r w:rsidRPr="00A83957">
        <w:t>Top</w:t>
      </w:r>
      <w:r w:rsidR="0064024B" w:rsidRPr="00A83957">
        <w:t xml:space="preserve"> </w:t>
      </w:r>
      <w:r w:rsidRPr="00A83957">
        <w:t>Corporate Clients</w:t>
      </w:r>
    </w:p>
    <w:p w14:paraId="2FCB0DBD" w14:textId="4115B5A7" w:rsidR="0064024B" w:rsidRDefault="0064024B" w:rsidP="00A83957">
      <w:r w:rsidRPr="00A83957">
        <w:t xml:space="preserve">Following is a list of the </w:t>
      </w:r>
      <w:r w:rsidR="000D7C1A" w:rsidRPr="00A83957">
        <w:t>top corporate clients</w:t>
      </w:r>
      <w:r w:rsidR="00152904" w:rsidRPr="00A83957">
        <w:t xml:space="preserve"> </w:t>
      </w:r>
      <w:r w:rsidR="000D7C1A" w:rsidRPr="00A83957">
        <w:t>with their locations and the number of branch offices served by JCL Talent</w:t>
      </w:r>
      <w:r w:rsidRPr="00A83957">
        <w:t xml:space="preserve">. </w:t>
      </w:r>
    </w:p>
    <w:p w14:paraId="78E6B0B7" w14:textId="77777777" w:rsidR="00A83957" w:rsidRPr="00A83957" w:rsidRDefault="00A83957" w:rsidP="00A83957"/>
    <w:tbl>
      <w:tblPr>
        <w:tblStyle w:val="TableGridLight"/>
        <w:tblW w:w="7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2359"/>
        <w:gridCol w:w="1202"/>
      </w:tblGrid>
      <w:tr w:rsidR="00152904" w:rsidRPr="00A83957" w14:paraId="1BDCA065" w14:textId="77777777" w:rsidTr="00A83957">
        <w:trPr>
          <w:trHeight w:val="300"/>
        </w:trPr>
        <w:tc>
          <w:tcPr>
            <w:tcW w:w="4045" w:type="dxa"/>
            <w:noWrap/>
          </w:tcPr>
          <w:p w14:paraId="1BDADD1C" w14:textId="2DA75831" w:rsidR="00152904" w:rsidRPr="00A83957" w:rsidRDefault="000D7C1A" w:rsidP="00A83957">
            <w:pPr>
              <w:rPr>
                <w:b/>
              </w:rPr>
            </w:pPr>
            <w:r w:rsidRPr="00A83957">
              <w:rPr>
                <w:b/>
              </w:rPr>
              <w:t>Client</w:t>
            </w:r>
          </w:p>
        </w:tc>
        <w:tc>
          <w:tcPr>
            <w:tcW w:w="2359" w:type="dxa"/>
          </w:tcPr>
          <w:p w14:paraId="36613FA8" w14:textId="67D9B5D9" w:rsidR="00152904" w:rsidRPr="00A83957" w:rsidRDefault="000D7C1A" w:rsidP="00A83957">
            <w:pPr>
              <w:rPr>
                <w:b/>
              </w:rPr>
            </w:pPr>
            <w:r w:rsidRPr="00A83957">
              <w:rPr>
                <w:b/>
              </w:rPr>
              <w:t>Head Office Location</w:t>
            </w:r>
          </w:p>
        </w:tc>
        <w:tc>
          <w:tcPr>
            <w:tcW w:w="1202" w:type="dxa"/>
          </w:tcPr>
          <w:p w14:paraId="4BD3EA9F" w14:textId="30E41FDE" w:rsidR="00152904" w:rsidRPr="00A83957" w:rsidRDefault="000D7C1A" w:rsidP="00A83957">
            <w:pPr>
              <w:rPr>
                <w:b/>
              </w:rPr>
            </w:pPr>
            <w:r w:rsidRPr="00A83957">
              <w:rPr>
                <w:b/>
              </w:rPr>
              <w:t>Branches</w:t>
            </w:r>
          </w:p>
        </w:tc>
      </w:tr>
      <w:tr w:rsidR="000D7C1A" w:rsidRPr="00A83957" w14:paraId="18E19943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7A01F2DE" w14:textId="75B03DA1" w:rsidR="000D7C1A" w:rsidRPr="00A83957" w:rsidRDefault="000D7C1A" w:rsidP="00A83957">
            <w:r w:rsidRPr="00A83957">
              <w:t>Seaview Insurance</w:t>
            </w:r>
          </w:p>
        </w:tc>
        <w:tc>
          <w:tcPr>
            <w:tcW w:w="2359" w:type="dxa"/>
          </w:tcPr>
          <w:p w14:paraId="37CF26FC" w14:textId="6CC7FA10" w:rsidR="000D7C1A" w:rsidRPr="00A83957" w:rsidRDefault="000D7C1A" w:rsidP="00A83957">
            <w:r w:rsidRPr="00A83957">
              <w:t>Seattle, WA</w:t>
            </w:r>
          </w:p>
        </w:tc>
        <w:tc>
          <w:tcPr>
            <w:tcW w:w="1202" w:type="dxa"/>
          </w:tcPr>
          <w:p w14:paraId="21176099" w14:textId="18A17874" w:rsidR="000D7C1A" w:rsidRPr="00A83957" w:rsidRDefault="000D7C1A" w:rsidP="00A83957">
            <w:r w:rsidRPr="00A83957">
              <w:t>110</w:t>
            </w:r>
          </w:p>
        </w:tc>
      </w:tr>
      <w:tr w:rsidR="000D7C1A" w:rsidRPr="00A83957" w14:paraId="19AB7122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21C1645A" w14:textId="011D8504" w:rsidR="000D7C1A" w:rsidRPr="00A83957" w:rsidRDefault="000D7C1A" w:rsidP="00A83957">
            <w:r w:rsidRPr="00A83957">
              <w:t>Kent Communications, Inc.</w:t>
            </w:r>
          </w:p>
        </w:tc>
        <w:tc>
          <w:tcPr>
            <w:tcW w:w="2359" w:type="dxa"/>
          </w:tcPr>
          <w:p w14:paraId="13338F57" w14:textId="2D444E8F" w:rsidR="000D7C1A" w:rsidRPr="00A83957" w:rsidRDefault="000D7C1A" w:rsidP="00A83957">
            <w:r w:rsidRPr="00A83957">
              <w:t>New York, NY</w:t>
            </w:r>
          </w:p>
        </w:tc>
        <w:tc>
          <w:tcPr>
            <w:tcW w:w="1202" w:type="dxa"/>
          </w:tcPr>
          <w:p w14:paraId="3C0EAA63" w14:textId="0596A83A" w:rsidR="000D7C1A" w:rsidRPr="00A83957" w:rsidRDefault="000D7C1A" w:rsidP="00A83957">
            <w:r w:rsidRPr="00A83957">
              <w:t>50</w:t>
            </w:r>
          </w:p>
        </w:tc>
      </w:tr>
      <w:tr w:rsidR="000D7C1A" w:rsidRPr="00A83957" w14:paraId="452E878E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611FDEAC" w14:textId="4E1EAB78" w:rsidR="000D7C1A" w:rsidRPr="00A83957" w:rsidRDefault="000D7C1A" w:rsidP="00A83957">
            <w:r w:rsidRPr="00A83957">
              <w:t>KCT Consultants, Inc.</w:t>
            </w:r>
          </w:p>
        </w:tc>
        <w:tc>
          <w:tcPr>
            <w:tcW w:w="2359" w:type="dxa"/>
          </w:tcPr>
          <w:p w14:paraId="1EAE449A" w14:textId="1AAE856F" w:rsidR="000D7C1A" w:rsidRPr="00A83957" w:rsidRDefault="000D7C1A" w:rsidP="00A83957">
            <w:r w:rsidRPr="00A83957">
              <w:t>Montreal, PQ</w:t>
            </w:r>
          </w:p>
        </w:tc>
        <w:tc>
          <w:tcPr>
            <w:tcW w:w="1202" w:type="dxa"/>
          </w:tcPr>
          <w:p w14:paraId="1E8A92CD" w14:textId="7FC06161" w:rsidR="000D7C1A" w:rsidRPr="00A83957" w:rsidRDefault="000D7C1A" w:rsidP="00A83957">
            <w:r w:rsidRPr="00A83957">
              <w:t>140</w:t>
            </w:r>
          </w:p>
        </w:tc>
      </w:tr>
      <w:tr w:rsidR="000D7C1A" w:rsidRPr="00A83957" w14:paraId="623D12DF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25133E8F" w14:textId="1B6CB387" w:rsidR="000D7C1A" w:rsidRPr="00A83957" w:rsidRDefault="000D7C1A" w:rsidP="00A83957">
            <w:r w:rsidRPr="00A83957">
              <w:t>Warr Enterprises, Inc.</w:t>
            </w:r>
          </w:p>
        </w:tc>
        <w:tc>
          <w:tcPr>
            <w:tcW w:w="2359" w:type="dxa"/>
          </w:tcPr>
          <w:p w14:paraId="6E53C3F8" w14:textId="7CC72C87" w:rsidR="000D7C1A" w:rsidRPr="00A83957" w:rsidRDefault="000D7C1A" w:rsidP="00A83957">
            <w:r w:rsidRPr="00A83957">
              <w:t>London, UK</w:t>
            </w:r>
          </w:p>
        </w:tc>
        <w:tc>
          <w:tcPr>
            <w:tcW w:w="1202" w:type="dxa"/>
          </w:tcPr>
          <w:p w14:paraId="1E920100" w14:textId="1264BBCE" w:rsidR="000D7C1A" w:rsidRPr="00A83957" w:rsidRDefault="000D7C1A" w:rsidP="00A83957">
            <w:r w:rsidRPr="00A83957">
              <w:t>70</w:t>
            </w:r>
          </w:p>
        </w:tc>
      </w:tr>
      <w:tr w:rsidR="000D7C1A" w:rsidRPr="00A83957" w14:paraId="762AC41B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5C09E5DA" w14:textId="32EA12F3" w:rsidR="000D7C1A" w:rsidRPr="00A83957" w:rsidRDefault="000D7C1A" w:rsidP="00A83957">
            <w:r w:rsidRPr="00A83957">
              <w:t>J &amp; T Aerospace Engineering</w:t>
            </w:r>
          </w:p>
        </w:tc>
        <w:tc>
          <w:tcPr>
            <w:tcW w:w="2359" w:type="dxa"/>
          </w:tcPr>
          <w:p w14:paraId="02C3CB2B" w14:textId="074DB64A" w:rsidR="000D7C1A" w:rsidRPr="00A83957" w:rsidRDefault="000D7C1A" w:rsidP="00A83957">
            <w:r w:rsidRPr="00A83957">
              <w:t>Houston, TX</w:t>
            </w:r>
          </w:p>
        </w:tc>
        <w:tc>
          <w:tcPr>
            <w:tcW w:w="1202" w:type="dxa"/>
          </w:tcPr>
          <w:p w14:paraId="2C55E479" w14:textId="3D85812A" w:rsidR="000D7C1A" w:rsidRPr="00A83957" w:rsidRDefault="000D7C1A" w:rsidP="00A83957">
            <w:r w:rsidRPr="00A83957">
              <w:t>70</w:t>
            </w:r>
          </w:p>
        </w:tc>
      </w:tr>
      <w:tr w:rsidR="000D7C1A" w:rsidRPr="00A83957" w14:paraId="2B2A62D3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61B241F5" w14:textId="01AB7763" w:rsidR="000D7C1A" w:rsidRPr="00A83957" w:rsidRDefault="000D7C1A" w:rsidP="00A83957">
            <w:r w:rsidRPr="00A83957">
              <w:t>Quinn Financials</w:t>
            </w:r>
          </w:p>
        </w:tc>
        <w:tc>
          <w:tcPr>
            <w:tcW w:w="2359" w:type="dxa"/>
          </w:tcPr>
          <w:p w14:paraId="0E99417A" w14:textId="1DAC66DA" w:rsidR="000D7C1A" w:rsidRPr="00A83957" w:rsidRDefault="000D7C1A" w:rsidP="00A83957">
            <w:r w:rsidRPr="00A83957">
              <w:t>Mumbai, India</w:t>
            </w:r>
          </w:p>
        </w:tc>
        <w:tc>
          <w:tcPr>
            <w:tcW w:w="1202" w:type="dxa"/>
          </w:tcPr>
          <w:p w14:paraId="2871A742" w14:textId="2526A1C2" w:rsidR="000D7C1A" w:rsidRPr="00A83957" w:rsidRDefault="000D7C1A" w:rsidP="00A83957">
            <w:r w:rsidRPr="00A83957">
              <w:t>95</w:t>
            </w:r>
          </w:p>
        </w:tc>
      </w:tr>
      <w:tr w:rsidR="000D7C1A" w:rsidRPr="00A83957" w14:paraId="767CAACE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141DF5F2" w14:textId="39AAF7D4" w:rsidR="000D7C1A" w:rsidRPr="00A83957" w:rsidRDefault="000D7C1A" w:rsidP="00A83957">
            <w:r w:rsidRPr="00A83957">
              <w:t>Presto Marketing, Inc.</w:t>
            </w:r>
          </w:p>
        </w:tc>
        <w:tc>
          <w:tcPr>
            <w:tcW w:w="2359" w:type="dxa"/>
          </w:tcPr>
          <w:p w14:paraId="5C710EB8" w14:textId="287105B0" w:rsidR="000D7C1A" w:rsidRPr="00A83957" w:rsidRDefault="000D7C1A" w:rsidP="00A83957">
            <w:r w:rsidRPr="00A83957">
              <w:t>Sydney, Australia</w:t>
            </w:r>
          </w:p>
        </w:tc>
        <w:tc>
          <w:tcPr>
            <w:tcW w:w="1202" w:type="dxa"/>
          </w:tcPr>
          <w:p w14:paraId="784E7F75" w14:textId="0C5449D7" w:rsidR="000D7C1A" w:rsidRPr="00A83957" w:rsidRDefault="000D7C1A" w:rsidP="00A83957">
            <w:r w:rsidRPr="00A83957">
              <w:t>100</w:t>
            </w:r>
          </w:p>
        </w:tc>
      </w:tr>
      <w:tr w:rsidR="000D7C1A" w:rsidRPr="00A83957" w14:paraId="705AF221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27B1920E" w14:textId="63624D3C" w:rsidR="000D7C1A" w:rsidRPr="00A83957" w:rsidRDefault="000D7C1A" w:rsidP="00A83957">
            <w:r w:rsidRPr="00A83957">
              <w:t>Great Northern Management, Inc.</w:t>
            </w:r>
          </w:p>
        </w:tc>
        <w:tc>
          <w:tcPr>
            <w:tcW w:w="2359" w:type="dxa"/>
          </w:tcPr>
          <w:p w14:paraId="623CE83E" w14:textId="3E9FDBF4" w:rsidR="000D7C1A" w:rsidRPr="00A83957" w:rsidRDefault="000D7C1A" w:rsidP="00A83957">
            <w:r w:rsidRPr="00A83957">
              <w:t>Toronto, ON</w:t>
            </w:r>
          </w:p>
        </w:tc>
        <w:tc>
          <w:tcPr>
            <w:tcW w:w="1202" w:type="dxa"/>
          </w:tcPr>
          <w:p w14:paraId="55A68576" w14:textId="41AB6953" w:rsidR="000D7C1A" w:rsidRPr="00A83957" w:rsidRDefault="000D7C1A" w:rsidP="00A83957">
            <w:r w:rsidRPr="00A83957">
              <w:t>130</w:t>
            </w:r>
          </w:p>
        </w:tc>
      </w:tr>
      <w:tr w:rsidR="000D7C1A" w:rsidRPr="00A83957" w14:paraId="620D00A1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6C07DC43" w14:textId="42F695FC" w:rsidR="000D7C1A" w:rsidRPr="00A83957" w:rsidRDefault="000D7C1A" w:rsidP="00A83957">
            <w:r w:rsidRPr="00A83957">
              <w:t>Hansen Utilities</w:t>
            </w:r>
          </w:p>
        </w:tc>
        <w:tc>
          <w:tcPr>
            <w:tcW w:w="2359" w:type="dxa"/>
          </w:tcPr>
          <w:p w14:paraId="0499F559" w14:textId="3225634B" w:rsidR="000D7C1A" w:rsidRPr="00A83957" w:rsidRDefault="000D7C1A" w:rsidP="00A83957">
            <w:r w:rsidRPr="00A83957">
              <w:t>Boston, MA</w:t>
            </w:r>
          </w:p>
        </w:tc>
        <w:tc>
          <w:tcPr>
            <w:tcW w:w="1202" w:type="dxa"/>
          </w:tcPr>
          <w:p w14:paraId="21660650" w14:textId="0E6081B7" w:rsidR="000D7C1A" w:rsidRPr="00A83957" w:rsidRDefault="000D7C1A" w:rsidP="00A83957">
            <w:r w:rsidRPr="00A83957">
              <w:t>82</w:t>
            </w:r>
          </w:p>
        </w:tc>
      </w:tr>
      <w:tr w:rsidR="000D7C1A" w:rsidRPr="00A83957" w14:paraId="287E4C42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27DE0AF7" w14:textId="48D08000" w:rsidR="000D7C1A" w:rsidRPr="00A83957" w:rsidRDefault="000D7C1A" w:rsidP="00A83957">
            <w:r w:rsidRPr="00A83957">
              <w:t>Lakelands Medical Clinics</w:t>
            </w:r>
          </w:p>
        </w:tc>
        <w:tc>
          <w:tcPr>
            <w:tcW w:w="2359" w:type="dxa"/>
          </w:tcPr>
          <w:p w14:paraId="0C575D7B" w14:textId="4E649FEE" w:rsidR="000D7C1A" w:rsidRPr="00A83957" w:rsidRDefault="000D7C1A" w:rsidP="00A83957">
            <w:r w:rsidRPr="00A83957">
              <w:t>Chicago, IL</w:t>
            </w:r>
          </w:p>
        </w:tc>
        <w:tc>
          <w:tcPr>
            <w:tcW w:w="1202" w:type="dxa"/>
          </w:tcPr>
          <w:p w14:paraId="0EA9F08F" w14:textId="197B3E6D" w:rsidR="000D7C1A" w:rsidRPr="00A83957" w:rsidRDefault="000D7C1A" w:rsidP="00A83957">
            <w:r w:rsidRPr="00A83957">
              <w:t>18</w:t>
            </w:r>
          </w:p>
        </w:tc>
      </w:tr>
      <w:tr w:rsidR="000D7C1A" w:rsidRPr="00A83957" w14:paraId="54FD9739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10403D32" w14:textId="72A6CEBD" w:rsidR="000D7C1A" w:rsidRPr="00A83957" w:rsidRDefault="000D7C1A" w:rsidP="00A83957">
            <w:r w:rsidRPr="00A83957">
              <w:t>Marbella Insurance, Inc.</w:t>
            </w:r>
          </w:p>
        </w:tc>
        <w:tc>
          <w:tcPr>
            <w:tcW w:w="2359" w:type="dxa"/>
          </w:tcPr>
          <w:p w14:paraId="0B786A01" w14:textId="6FB7D70F" w:rsidR="000D7C1A" w:rsidRPr="00A83957" w:rsidRDefault="000D7C1A" w:rsidP="00A83957">
            <w:r w:rsidRPr="00A83957">
              <w:t>Los Angeles, CA</w:t>
            </w:r>
          </w:p>
        </w:tc>
        <w:tc>
          <w:tcPr>
            <w:tcW w:w="1202" w:type="dxa"/>
          </w:tcPr>
          <w:p w14:paraId="25875CBD" w14:textId="412DA0D8" w:rsidR="000D7C1A" w:rsidRPr="00A83957" w:rsidRDefault="000D7C1A" w:rsidP="00A83957">
            <w:r w:rsidRPr="00A83957">
              <w:t>65</w:t>
            </w:r>
          </w:p>
        </w:tc>
      </w:tr>
      <w:tr w:rsidR="000D7C1A" w:rsidRPr="00A83957" w14:paraId="6B0B01EC" w14:textId="77777777" w:rsidTr="00A83957">
        <w:trPr>
          <w:trHeight w:val="300"/>
        </w:trPr>
        <w:tc>
          <w:tcPr>
            <w:tcW w:w="4045" w:type="dxa"/>
            <w:noWrap/>
            <w:vAlign w:val="bottom"/>
            <w:hideMark/>
          </w:tcPr>
          <w:p w14:paraId="1F9F5A5F" w14:textId="0E804727" w:rsidR="000D7C1A" w:rsidRPr="00A83957" w:rsidRDefault="000D7C1A" w:rsidP="00A83957">
            <w:r w:rsidRPr="00A83957">
              <w:t>Fairview Hospitals</w:t>
            </w:r>
          </w:p>
        </w:tc>
        <w:tc>
          <w:tcPr>
            <w:tcW w:w="2359" w:type="dxa"/>
          </w:tcPr>
          <w:p w14:paraId="3F5AC13C" w14:textId="2FEEF988" w:rsidR="000D7C1A" w:rsidRPr="00A83957" w:rsidRDefault="000D7C1A" w:rsidP="00A83957">
            <w:r w:rsidRPr="00A83957">
              <w:t>Philadelphia, PA</w:t>
            </w:r>
          </w:p>
        </w:tc>
        <w:tc>
          <w:tcPr>
            <w:tcW w:w="1202" w:type="dxa"/>
          </w:tcPr>
          <w:p w14:paraId="17B3E2A8" w14:textId="6030F4E6" w:rsidR="000D7C1A" w:rsidRPr="00A83957" w:rsidRDefault="000D7C1A" w:rsidP="00A83957">
            <w:r w:rsidRPr="00A83957">
              <w:t>16</w:t>
            </w:r>
          </w:p>
        </w:tc>
      </w:tr>
      <w:tr w:rsidR="009A1A54" w:rsidRPr="00A83957" w14:paraId="007AC43A" w14:textId="77777777" w:rsidTr="00A83957">
        <w:trPr>
          <w:trHeight w:val="300"/>
        </w:trPr>
        <w:tc>
          <w:tcPr>
            <w:tcW w:w="4045" w:type="dxa"/>
            <w:noWrap/>
            <w:vAlign w:val="bottom"/>
          </w:tcPr>
          <w:p w14:paraId="1224E6F0" w14:textId="2418221D" w:rsidR="009A1A54" w:rsidRPr="00A83957" w:rsidRDefault="009A1A54" w:rsidP="00A83957">
            <w:r>
              <w:t>National University</w:t>
            </w:r>
          </w:p>
        </w:tc>
        <w:tc>
          <w:tcPr>
            <w:tcW w:w="2359" w:type="dxa"/>
          </w:tcPr>
          <w:p w14:paraId="2CBC3345" w14:textId="3641444B" w:rsidR="009A1A54" w:rsidRPr="00A83957" w:rsidRDefault="009A1A54" w:rsidP="00A83957">
            <w:r>
              <w:t>Washington, DC</w:t>
            </w:r>
          </w:p>
        </w:tc>
        <w:tc>
          <w:tcPr>
            <w:tcW w:w="1202" w:type="dxa"/>
          </w:tcPr>
          <w:p w14:paraId="4B07ACBE" w14:textId="08E3D13B" w:rsidR="009A1A54" w:rsidRPr="00A83957" w:rsidRDefault="009A1A54" w:rsidP="00A83957">
            <w:r>
              <w:t>18</w:t>
            </w:r>
            <w:bookmarkStart w:id="0" w:name="_GoBack"/>
            <w:bookmarkEnd w:id="0"/>
          </w:p>
        </w:tc>
      </w:tr>
    </w:tbl>
    <w:p w14:paraId="4FB1874C" w14:textId="4E41DB76" w:rsidR="0064024B" w:rsidRPr="00A83957" w:rsidRDefault="00A83957" w:rsidP="00A83957">
      <w:pPr>
        <w:pStyle w:val="Heading1"/>
      </w:pPr>
      <w:r w:rsidRPr="00A83957">
        <w:t>Corporate</w:t>
      </w:r>
      <w:r w:rsidR="00C77E14" w:rsidRPr="00A83957">
        <w:t xml:space="preserve"> </w:t>
      </w:r>
      <w:r w:rsidR="007A01EC" w:rsidRPr="00A83957">
        <w:t>Leaders</w:t>
      </w:r>
    </w:p>
    <w:p w14:paraId="68A04599" w14:textId="45164FA5" w:rsidR="0064024B" w:rsidRDefault="00A83957" w:rsidP="00A83957">
      <w:r w:rsidRPr="00A83957">
        <w:t xml:space="preserve">JCL Talent recognizes the following consultants as corporate leaders in the delivery of superior placement services to our top corporate clients. </w:t>
      </w:r>
    </w:p>
    <w:p w14:paraId="03FA4DD4" w14:textId="77777777" w:rsidR="00A83957" w:rsidRPr="00A83957" w:rsidRDefault="00A83957" w:rsidP="00A8395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530"/>
        <w:gridCol w:w="2047"/>
        <w:gridCol w:w="2820"/>
      </w:tblGrid>
      <w:tr w:rsidR="0064024B" w:rsidRPr="00A83957" w14:paraId="20EF8D07" w14:textId="77777777" w:rsidTr="00A83957">
        <w:tc>
          <w:tcPr>
            <w:tcW w:w="1458" w:type="dxa"/>
          </w:tcPr>
          <w:p w14:paraId="679AFA5D" w14:textId="77777777" w:rsidR="0064024B" w:rsidRPr="00A83957" w:rsidRDefault="0064024B" w:rsidP="00A83957">
            <w:pPr>
              <w:rPr>
                <w:b/>
              </w:rPr>
            </w:pPr>
            <w:r w:rsidRPr="00A83957">
              <w:rPr>
                <w:b/>
              </w:rPr>
              <w:t>Last Name</w:t>
            </w:r>
          </w:p>
        </w:tc>
        <w:tc>
          <w:tcPr>
            <w:tcW w:w="1530" w:type="dxa"/>
          </w:tcPr>
          <w:p w14:paraId="3F839E52" w14:textId="77777777" w:rsidR="0064024B" w:rsidRPr="00A83957" w:rsidRDefault="0064024B" w:rsidP="00A83957">
            <w:pPr>
              <w:rPr>
                <w:b/>
              </w:rPr>
            </w:pPr>
            <w:r w:rsidRPr="00A83957">
              <w:rPr>
                <w:b/>
              </w:rPr>
              <w:t>First Name</w:t>
            </w:r>
          </w:p>
        </w:tc>
        <w:tc>
          <w:tcPr>
            <w:tcW w:w="2047" w:type="dxa"/>
          </w:tcPr>
          <w:p w14:paraId="375D9624" w14:textId="3907557A" w:rsidR="0064024B" w:rsidRPr="00A83957" w:rsidRDefault="00A83957" w:rsidP="00A83957">
            <w:pPr>
              <w:rPr>
                <w:b/>
              </w:rPr>
            </w:pPr>
            <w:r w:rsidRPr="00A83957">
              <w:rPr>
                <w:b/>
              </w:rPr>
              <w:t>Location</w:t>
            </w:r>
          </w:p>
        </w:tc>
        <w:tc>
          <w:tcPr>
            <w:tcW w:w="2820" w:type="dxa"/>
          </w:tcPr>
          <w:p w14:paraId="1C55C191" w14:textId="77777777" w:rsidR="0064024B" w:rsidRPr="00A83957" w:rsidRDefault="0064024B" w:rsidP="00A83957">
            <w:pPr>
              <w:rPr>
                <w:b/>
              </w:rPr>
            </w:pPr>
            <w:r w:rsidRPr="00A83957">
              <w:rPr>
                <w:b/>
              </w:rPr>
              <w:t>E-mail</w:t>
            </w:r>
          </w:p>
        </w:tc>
      </w:tr>
      <w:tr w:rsidR="0064024B" w:rsidRPr="00A83957" w14:paraId="52CEF4C5" w14:textId="77777777" w:rsidTr="00A83957">
        <w:tc>
          <w:tcPr>
            <w:tcW w:w="1458" w:type="dxa"/>
          </w:tcPr>
          <w:p w14:paraId="2102059C" w14:textId="1CFE39DB" w:rsidR="0064024B" w:rsidRPr="00A83957" w:rsidRDefault="00A83957" w:rsidP="00A83957">
            <w:r w:rsidRPr="00A83957">
              <w:t>Ahmadi</w:t>
            </w:r>
          </w:p>
        </w:tc>
        <w:tc>
          <w:tcPr>
            <w:tcW w:w="1530" w:type="dxa"/>
          </w:tcPr>
          <w:p w14:paraId="659DF0C2" w14:textId="65DB4F0B" w:rsidR="0064024B" w:rsidRPr="00A83957" w:rsidRDefault="00A83957" w:rsidP="00A83957">
            <w:r w:rsidRPr="00A83957">
              <w:t>Leah</w:t>
            </w:r>
          </w:p>
        </w:tc>
        <w:tc>
          <w:tcPr>
            <w:tcW w:w="2047" w:type="dxa"/>
          </w:tcPr>
          <w:p w14:paraId="772A406E" w14:textId="22304A26" w:rsidR="0064024B" w:rsidRPr="00A83957" w:rsidRDefault="00A83957" w:rsidP="00A83957">
            <w:r w:rsidRPr="00A83957">
              <w:t>Toronto, ON</w:t>
            </w:r>
          </w:p>
        </w:tc>
        <w:tc>
          <w:tcPr>
            <w:tcW w:w="2820" w:type="dxa"/>
          </w:tcPr>
          <w:p w14:paraId="2AF6A2C4" w14:textId="14AF4992" w:rsidR="0064024B" w:rsidRPr="00A83957" w:rsidRDefault="009A1A54" w:rsidP="00A83957">
            <w:hyperlink r:id="rId4" w:history="1">
              <w:r w:rsidR="00A83957" w:rsidRPr="00A83957">
                <w:rPr>
                  <w:rStyle w:val="Hyperlink"/>
                </w:rPr>
                <w:t>aleah@jcltalent.com</w:t>
              </w:r>
            </w:hyperlink>
          </w:p>
        </w:tc>
      </w:tr>
      <w:tr w:rsidR="0064024B" w:rsidRPr="00A83957" w14:paraId="142513FD" w14:textId="77777777" w:rsidTr="00A83957">
        <w:tc>
          <w:tcPr>
            <w:tcW w:w="1458" w:type="dxa"/>
          </w:tcPr>
          <w:p w14:paraId="689112EA" w14:textId="59C9DA92" w:rsidR="0064024B" w:rsidRPr="00A83957" w:rsidRDefault="00A83957" w:rsidP="00A83957">
            <w:r w:rsidRPr="00A83957">
              <w:t>Rudd</w:t>
            </w:r>
          </w:p>
        </w:tc>
        <w:tc>
          <w:tcPr>
            <w:tcW w:w="1530" w:type="dxa"/>
          </w:tcPr>
          <w:p w14:paraId="208F83AF" w14:textId="7FD23E8F" w:rsidR="0064024B" w:rsidRPr="00A83957" w:rsidRDefault="00A83957" w:rsidP="00A83957">
            <w:proofErr w:type="spellStart"/>
            <w:r w:rsidRPr="00A83957">
              <w:t>Shavona</w:t>
            </w:r>
            <w:proofErr w:type="spellEnd"/>
          </w:p>
        </w:tc>
        <w:tc>
          <w:tcPr>
            <w:tcW w:w="2047" w:type="dxa"/>
          </w:tcPr>
          <w:p w14:paraId="3CBBA0E6" w14:textId="2D34D108" w:rsidR="0064024B" w:rsidRPr="00A83957" w:rsidRDefault="00A83957" w:rsidP="00A83957">
            <w:r w:rsidRPr="00A83957">
              <w:t>Los Angeles, CA</w:t>
            </w:r>
          </w:p>
        </w:tc>
        <w:tc>
          <w:tcPr>
            <w:tcW w:w="2820" w:type="dxa"/>
          </w:tcPr>
          <w:p w14:paraId="0518669C" w14:textId="4740EB07" w:rsidR="0064024B" w:rsidRPr="00A83957" w:rsidRDefault="009A1A54" w:rsidP="00A83957">
            <w:hyperlink r:id="rId5" w:history="1">
              <w:r w:rsidR="00A83957" w:rsidRPr="00A83957">
                <w:rPr>
                  <w:rStyle w:val="Hyperlink"/>
                </w:rPr>
                <w:t>srudd@jcltalent.com</w:t>
              </w:r>
            </w:hyperlink>
          </w:p>
        </w:tc>
      </w:tr>
      <w:tr w:rsidR="0064024B" w:rsidRPr="00A83957" w14:paraId="312514DE" w14:textId="77777777" w:rsidTr="00A83957">
        <w:tc>
          <w:tcPr>
            <w:tcW w:w="1458" w:type="dxa"/>
          </w:tcPr>
          <w:p w14:paraId="6D7C95EB" w14:textId="0D3900F3" w:rsidR="0064024B" w:rsidRPr="00A83957" w:rsidRDefault="00A83957" w:rsidP="00A83957">
            <w:r w:rsidRPr="00A83957">
              <w:t>Jaeger</w:t>
            </w:r>
          </w:p>
        </w:tc>
        <w:tc>
          <w:tcPr>
            <w:tcW w:w="1530" w:type="dxa"/>
          </w:tcPr>
          <w:p w14:paraId="5F903D5F" w14:textId="126F9506" w:rsidR="0064024B" w:rsidRPr="00A83957" w:rsidRDefault="00A83957" w:rsidP="00A83957">
            <w:r w:rsidRPr="00A83957">
              <w:t>Gary</w:t>
            </w:r>
          </w:p>
        </w:tc>
        <w:tc>
          <w:tcPr>
            <w:tcW w:w="2047" w:type="dxa"/>
          </w:tcPr>
          <w:p w14:paraId="3B8F6005" w14:textId="41133BE1" w:rsidR="0064024B" w:rsidRPr="00A83957" w:rsidRDefault="00A83957" w:rsidP="00A83957">
            <w:r w:rsidRPr="00A83957">
              <w:t>Chicago, IL</w:t>
            </w:r>
          </w:p>
        </w:tc>
        <w:tc>
          <w:tcPr>
            <w:tcW w:w="2820" w:type="dxa"/>
          </w:tcPr>
          <w:p w14:paraId="066378FC" w14:textId="65A1303B" w:rsidR="0064024B" w:rsidRPr="00A83957" w:rsidRDefault="009A1A54" w:rsidP="00A83957">
            <w:hyperlink r:id="rId6" w:history="1">
              <w:r w:rsidR="00A83957" w:rsidRPr="00A83957">
                <w:rPr>
                  <w:rStyle w:val="Hyperlink"/>
                </w:rPr>
                <w:t>gjaeger@jcltalent.com</w:t>
              </w:r>
            </w:hyperlink>
          </w:p>
        </w:tc>
      </w:tr>
      <w:tr w:rsidR="0064024B" w:rsidRPr="00A83957" w14:paraId="4D36124D" w14:textId="77777777" w:rsidTr="00A83957">
        <w:tc>
          <w:tcPr>
            <w:tcW w:w="1458" w:type="dxa"/>
          </w:tcPr>
          <w:p w14:paraId="769E60C3" w14:textId="21B7F86C" w:rsidR="0064024B" w:rsidRPr="00A83957" w:rsidRDefault="00A83957" w:rsidP="00A83957">
            <w:proofErr w:type="spellStart"/>
            <w:r w:rsidRPr="00A83957">
              <w:t>Afolayan</w:t>
            </w:r>
            <w:proofErr w:type="spellEnd"/>
          </w:p>
        </w:tc>
        <w:tc>
          <w:tcPr>
            <w:tcW w:w="1530" w:type="dxa"/>
          </w:tcPr>
          <w:p w14:paraId="34F30A0F" w14:textId="4857C7E3" w:rsidR="0064024B" w:rsidRPr="00A83957" w:rsidRDefault="00A83957" w:rsidP="00A83957">
            <w:r w:rsidRPr="00A83957">
              <w:t>Nyack</w:t>
            </w:r>
          </w:p>
        </w:tc>
        <w:tc>
          <w:tcPr>
            <w:tcW w:w="2047" w:type="dxa"/>
          </w:tcPr>
          <w:p w14:paraId="6AD5A69B" w14:textId="2EEECA83" w:rsidR="0064024B" w:rsidRPr="00A83957" w:rsidRDefault="00A83957" w:rsidP="00A83957">
            <w:r w:rsidRPr="00A83957">
              <w:t>New York, NY</w:t>
            </w:r>
          </w:p>
        </w:tc>
        <w:tc>
          <w:tcPr>
            <w:tcW w:w="2820" w:type="dxa"/>
          </w:tcPr>
          <w:p w14:paraId="21657B40" w14:textId="05F997ED" w:rsidR="0064024B" w:rsidRPr="00A83957" w:rsidRDefault="009A1A54" w:rsidP="00A83957">
            <w:hyperlink r:id="rId7" w:history="1">
              <w:r w:rsidR="00A83957" w:rsidRPr="00A83957">
                <w:rPr>
                  <w:rStyle w:val="Hyperlink"/>
                </w:rPr>
                <w:t>nafolyan@jcltalent.com</w:t>
              </w:r>
            </w:hyperlink>
          </w:p>
        </w:tc>
      </w:tr>
      <w:tr w:rsidR="0064024B" w:rsidRPr="00A83957" w14:paraId="352A7783" w14:textId="77777777" w:rsidTr="00A83957">
        <w:tc>
          <w:tcPr>
            <w:tcW w:w="1458" w:type="dxa"/>
          </w:tcPr>
          <w:p w14:paraId="2E68FBD3" w14:textId="6D659E0F" w:rsidR="0064024B" w:rsidRPr="00A83957" w:rsidRDefault="00A83957" w:rsidP="00A83957">
            <w:r w:rsidRPr="00A83957">
              <w:t>Patel</w:t>
            </w:r>
          </w:p>
        </w:tc>
        <w:tc>
          <w:tcPr>
            <w:tcW w:w="1530" w:type="dxa"/>
          </w:tcPr>
          <w:p w14:paraId="0C919E0E" w14:textId="76E8C869" w:rsidR="0064024B" w:rsidRPr="00A83957" w:rsidRDefault="00A83957" w:rsidP="00A83957">
            <w:r w:rsidRPr="00A83957">
              <w:t>Raj</w:t>
            </w:r>
          </w:p>
        </w:tc>
        <w:tc>
          <w:tcPr>
            <w:tcW w:w="2047" w:type="dxa"/>
          </w:tcPr>
          <w:p w14:paraId="49692EBD" w14:textId="1074EFFE" w:rsidR="0064024B" w:rsidRPr="00A83957" w:rsidRDefault="00A83957" w:rsidP="00A83957">
            <w:r w:rsidRPr="00A83957">
              <w:t>London, UK</w:t>
            </w:r>
          </w:p>
        </w:tc>
        <w:tc>
          <w:tcPr>
            <w:tcW w:w="2820" w:type="dxa"/>
          </w:tcPr>
          <w:p w14:paraId="6332F694" w14:textId="2E6DAF26" w:rsidR="0064024B" w:rsidRPr="00A83957" w:rsidRDefault="009A1A54" w:rsidP="00A83957">
            <w:hyperlink r:id="rId8" w:history="1">
              <w:r w:rsidR="00A83957" w:rsidRPr="00A83957">
                <w:rPr>
                  <w:rStyle w:val="Hyperlink"/>
                </w:rPr>
                <w:t>rpatel@jcltalent.com</w:t>
              </w:r>
            </w:hyperlink>
          </w:p>
        </w:tc>
      </w:tr>
    </w:tbl>
    <w:p w14:paraId="3937BE13" w14:textId="77777777" w:rsidR="0064024B" w:rsidRPr="00A83957" w:rsidRDefault="0064024B" w:rsidP="00A83957"/>
    <w:sectPr w:rsidR="0064024B" w:rsidRPr="00A83957" w:rsidSect="002713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9A9"/>
    <w:rsid w:val="000642AA"/>
    <w:rsid w:val="000D7C1A"/>
    <w:rsid w:val="00120944"/>
    <w:rsid w:val="00120E9F"/>
    <w:rsid w:val="00152904"/>
    <w:rsid w:val="00167C29"/>
    <w:rsid w:val="001E4951"/>
    <w:rsid w:val="001F57F1"/>
    <w:rsid w:val="00200E25"/>
    <w:rsid w:val="00286713"/>
    <w:rsid w:val="002A7E0A"/>
    <w:rsid w:val="002D6309"/>
    <w:rsid w:val="00397E30"/>
    <w:rsid w:val="003A37CD"/>
    <w:rsid w:val="004C7A9A"/>
    <w:rsid w:val="005110EA"/>
    <w:rsid w:val="00554B12"/>
    <w:rsid w:val="0064024B"/>
    <w:rsid w:val="00701129"/>
    <w:rsid w:val="00713BA7"/>
    <w:rsid w:val="0076384A"/>
    <w:rsid w:val="007A01EC"/>
    <w:rsid w:val="00915421"/>
    <w:rsid w:val="009A1A54"/>
    <w:rsid w:val="009A626A"/>
    <w:rsid w:val="00A06734"/>
    <w:rsid w:val="00A1719C"/>
    <w:rsid w:val="00A42493"/>
    <w:rsid w:val="00A529A9"/>
    <w:rsid w:val="00A83957"/>
    <w:rsid w:val="00C25C72"/>
    <w:rsid w:val="00C77E14"/>
    <w:rsid w:val="00D0431D"/>
    <w:rsid w:val="00D42F3D"/>
    <w:rsid w:val="00E4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23017"/>
  <w15:chartTrackingRefBased/>
  <w15:docId w15:val="{93F161A0-CE2A-4FC4-9C58-FA0FEAFE4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957"/>
    <w:pPr>
      <w:spacing w:after="0" w:line="276" w:lineRule="auto"/>
    </w:pPr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7B881D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29A9"/>
    <w:rPr>
      <w:rFonts w:asciiTheme="majorHAnsi" w:eastAsiaTheme="majorEastAsia" w:hAnsiTheme="majorHAnsi" w:cstheme="majorBidi"/>
      <w:b/>
      <w:bCs/>
      <w:color w:val="7B881D" w:themeColor="accent1" w:themeShade="BF"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59"/>
    <w:rsid w:val="00A529A9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397E30"/>
    <w:pPr>
      <w:pBdr>
        <w:bottom w:val="single" w:sz="8" w:space="4" w:color="A6B727" w:themeColor="accent1"/>
      </w:pBdr>
      <w:spacing w:line="240" w:lineRule="auto"/>
      <w:contextualSpacing/>
    </w:pPr>
    <w:rPr>
      <w:rFonts w:asciiTheme="majorHAnsi" w:eastAsiaTheme="majorEastAsia" w:hAnsiTheme="majorHAnsi" w:cstheme="majorBidi"/>
      <w:color w:val="403E36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7E30"/>
    <w:rPr>
      <w:rFonts w:asciiTheme="majorHAnsi" w:eastAsiaTheme="majorEastAsia" w:hAnsiTheme="majorHAnsi" w:cstheme="majorBidi"/>
      <w:color w:val="403E36" w:themeColor="text2" w:themeShade="BF"/>
      <w:spacing w:val="5"/>
      <w:kern w:val="28"/>
      <w:sz w:val="52"/>
      <w:szCs w:val="52"/>
      <w14:ligatures w14:val="none"/>
    </w:rPr>
  </w:style>
  <w:style w:type="character" w:styleId="Hyperlink">
    <w:name w:val="Hyperlink"/>
    <w:basedOn w:val="DefaultParagraphFont"/>
    <w:uiPriority w:val="99"/>
    <w:unhideWhenUsed/>
    <w:rsid w:val="00A529A9"/>
    <w:rPr>
      <w:color w:val="F59E00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024B"/>
    <w:rPr>
      <w:color w:val="B2B2B2" w:themeColor="followedHyperlink"/>
      <w:u w:val="single"/>
    </w:rPr>
  </w:style>
  <w:style w:type="table" w:styleId="TableGridLight">
    <w:name w:val="Grid Table Light"/>
    <w:basedOn w:val="TableNormal"/>
    <w:uiPriority w:val="40"/>
    <w:rsid w:val="0015290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ya-q-full-text">
    <w:name w:val="ya-q-full-text"/>
    <w:basedOn w:val="DefaultParagraphFont"/>
    <w:rsid w:val="002A7E0A"/>
  </w:style>
  <w:style w:type="character" w:styleId="UnresolvedMention">
    <w:name w:val="Unresolved Mention"/>
    <w:basedOn w:val="DefaultParagraphFont"/>
    <w:uiPriority w:val="99"/>
    <w:semiHidden/>
    <w:unhideWhenUsed/>
    <w:rsid w:val="00A839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atel@jcltalent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folyan@jcltalent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jaeger@jcltalent.com" TargetMode="External"/><Relationship Id="rId5" Type="http://schemas.openxmlformats.org/officeDocument/2006/relationships/hyperlink" Target="mailto:srudd@jcltalent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aleah@jcltalent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Basis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</dc:creator>
  <cp:lastModifiedBy>Your Name</cp:lastModifiedBy>
  <cp:revision>4</cp:revision>
  <dcterms:created xsi:type="dcterms:W3CDTF">2018-07-02T23:12:00Z</dcterms:created>
  <dcterms:modified xsi:type="dcterms:W3CDTF">2018-07-03T04:51:00Z</dcterms:modified>
</cp:coreProperties>
</file>